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E47F3" w:rsidRDefault="000D30F1" w:rsidP="00DE47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BA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B7EEC" w:rsidRPr="003B7EEC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</w:t>
            </w:r>
            <w:r w:rsidR="00DE47F3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учитеља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6545F" w:rsidRDefault="009A1A51" w:rsidP="00F414D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F414D3">
              <w:rPr>
                <w:rFonts w:ascii="Times New Roman" w:hAnsi="Times New Roman"/>
                <w:bCs/>
                <w:sz w:val="20"/>
                <w:szCs w:val="20"/>
              </w:rPr>
              <w:t>Васпит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ање</w:t>
            </w:r>
            <w:proofErr w:type="spellEnd"/>
            <w:r w:rsidR="00F414D3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и 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</w:rPr>
              <w:t>образов</w:t>
            </w:r>
            <w:proofErr w:type="spellStart"/>
            <w:r w:rsidR="00F414D3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ање</w:t>
            </w:r>
            <w:proofErr w:type="spellEnd"/>
            <w:r w:rsidR="00CC519C" w:rsidRPr="000D30F1">
              <w:rPr>
                <w:rFonts w:ascii="Times New Roman" w:hAnsi="Times New Roman"/>
                <w:bCs/>
                <w:sz w:val="20"/>
                <w:szCs w:val="20"/>
              </w:rPr>
              <w:t xml:space="preserve"> као </w:t>
            </w:r>
            <w:r w:rsidR="0086545F">
              <w:rPr>
                <w:rFonts w:ascii="Times New Roman" w:hAnsi="Times New Roman"/>
                <w:bCs/>
                <w:sz w:val="20"/>
                <w:szCs w:val="20"/>
              </w:rPr>
              <w:t>интеракција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120E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20EC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</w:t>
            </w:r>
            <w:proofErr w:type="spellEnd"/>
            <w:r w:rsidR="00120EC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654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Мирсада</w:t>
            </w:r>
            <w:proofErr w:type="spellEnd"/>
            <w:r w:rsidR="008654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CC51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C519C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D30F1" w:rsidRDefault="002179F8" w:rsidP="00C93A5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Рефлексије</w:t>
            </w:r>
            <w:r w:rsidR="00C93A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васпитања и о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бразов</w:t>
            </w:r>
            <w:r w:rsidR="00C93A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ања као </w:t>
            </w:r>
            <w:r w:rsidR="007702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интерактивног </w:t>
            </w:r>
            <w:r w:rsidR="00C93A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</w:t>
            </w:r>
            <w:r w:rsidR="007702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еса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нивоима интеракције између наставника и ученика и њиховим импликацијама на исходе васпитно-образовног рада. Упознавање са </w:t>
            </w:r>
            <w:r w:rsidR="00A2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стратегијама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интеракције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релацији наставник-ученик и обрнуто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интеракције на релацији наставник-родитељ као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сврсисходн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и делотворн</w:t>
            </w:r>
            <w:r w:rsidR="00F414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 целовити развој личности ученика</w:t>
            </w:r>
            <w:r w:rsidR="00C93A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2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(добробит личности ученика)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619CE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194F74" w:rsidRDefault="00194F74" w:rsidP="00194F7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Студенти </w:t>
            </w:r>
            <w:r w:rsidR="002179F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уви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ђа</w:t>
            </w:r>
            <w:r w:rsidR="00DE47F3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ју</w:t>
            </w:r>
            <w:r w:rsidR="002179F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р</w:t>
            </w:r>
            <w:proofErr w:type="spellStart"/>
            <w:r w:rsidR="00CC519C" w:rsidRPr="000D30F1">
              <w:rPr>
                <w:rFonts w:ascii="Times New Roman" w:hAnsi="Times New Roman"/>
                <w:bCs/>
                <w:sz w:val="20"/>
                <w:szCs w:val="20"/>
              </w:rPr>
              <w:t>азлик</w:t>
            </w:r>
            <w:proofErr w:type="spellEnd"/>
            <w:r w:rsidR="002179F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у </w:t>
            </w:r>
            <w:r w:rsidR="00C33EF2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између интеракције која се темељи на уважавању принципа педагошке комуникације, чије су кључне димензије усмереност ка циљу васпитања, дијалог –  највиши ниво комуницирања и емпатичност, и интеракције која се не базира на навед</w:t>
            </w:r>
            <w:r w:rsidR="007702D5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еним принципима и не садржи кључ</w:t>
            </w:r>
            <w:r w:rsidR="00C33EF2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не димензије.</w:t>
            </w:r>
            <w:r w:rsidR="00C93A5E" w:rsidRPr="00C93A5E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Способан је да примени своје комуникацијске компетенције у процесу кооперативних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(групни) </w:t>
            </w:r>
            <w:r w:rsidR="00C93A5E" w:rsidRPr="00C93A5E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облика рада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.</w:t>
            </w:r>
            <w:r w:rsidR="00612100">
              <w:t xml:space="preserve"> 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C4428" w:rsidRDefault="00C93A5E" w:rsidP="003C44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</w:pPr>
            <w:r w:rsidRPr="00C93A5E">
              <w:rPr>
                <w:rFonts w:asciiTheme="majorBidi" w:hAnsiTheme="majorBidi" w:cstheme="majorBidi"/>
                <w:iCs/>
                <w:sz w:val="20"/>
                <w:szCs w:val="20"/>
                <w:lang w:val="sr-Cyrl-CS"/>
              </w:rPr>
              <w:t>Концепт ин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sr-Cyrl-CS"/>
              </w:rPr>
              <w:t>т</w:t>
            </w:r>
            <w:r w:rsidRPr="00C93A5E">
              <w:rPr>
                <w:rFonts w:asciiTheme="majorBidi" w:hAnsiTheme="majorBidi" w:cstheme="majorBidi"/>
                <w:iCs/>
                <w:sz w:val="20"/>
                <w:szCs w:val="20"/>
                <w:lang w:val="sr-Cyrl-CS"/>
              </w:rPr>
              <w:t>ерактивне (комуникацијска) педагогије – к</w:t>
            </w:r>
            <w:proofErr w:type="spellStart"/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>омуникациј</w:t>
            </w:r>
            <w:proofErr w:type="spellEnd"/>
            <w:r w:rsidR="00095929"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а као 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>алат за остварење слободне и аутентичне личности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. </w:t>
            </w:r>
            <w:r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Егзистенцијалистичка оријентација као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полазна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 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>тачка комуникативне педагогије</w:t>
            </w:r>
            <w:r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 - 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>индивиду</w:t>
            </w:r>
            <w:proofErr w:type="spellEnd"/>
            <w:r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 се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</w:rPr>
              <w:t xml:space="preserve"> види у будућности, каква она треба да буде, не каква јесте</w:t>
            </w:r>
            <w:r w:rsidR="00095929" w:rsidRP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.</w:t>
            </w:r>
            <w:r w:rsidR="00F414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7702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и значај интеракције и комуникације </w:t>
            </w:r>
            <w:r w:rsidR="00FB4DE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као основних одлика  васпитања и </w:t>
            </w:r>
            <w:r w:rsidR="00A219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образов</w:t>
            </w:r>
            <w:r w:rsidR="00FB4DE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ања</w:t>
            </w:r>
            <w:r w:rsidR="007702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њихова међузависност и место у спектру компетенција сав</w:t>
            </w:r>
            <w:r w:rsidR="00C8504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</w:t>
            </w:r>
            <w:r w:rsidR="007702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еменог </w:t>
            </w:r>
            <w:r w:rsidR="00F414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наставника</w:t>
            </w:r>
            <w:r w:rsidR="003950C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(учитеља)</w:t>
            </w:r>
            <w:r w:rsidR="007702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F414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Припрема будућих </w:t>
            </w:r>
            <w:r w:rsidR="008D5E0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учитеља</w:t>
            </w:r>
            <w:r w:rsidR="003C442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кроз комуник</w:t>
            </w:r>
            <w:r w:rsidR="00FB4DE5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ацију у високошколској настави за оптималну</w:t>
            </w:r>
            <w:r w:rsid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интерак</w:t>
            </w:r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циј</w:t>
            </w:r>
            <w:r w:rsidR="00FB4DE5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у</w:t>
            </w:r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и функционисањ</w:t>
            </w:r>
            <w:r w:rsidR="00FB4DE5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е</w:t>
            </w:r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у групи, како би они били саставни </w:t>
            </w:r>
            <w:proofErr w:type="spellStart"/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д</w:t>
            </w:r>
            <w:r w:rsidR="003C442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е</w:t>
            </w:r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о</w:t>
            </w:r>
            <w:proofErr w:type="spellEnd"/>
            <w:r w:rsidR="00612100" w:rsidRPr="00612100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њихове педагошке мисије</w:t>
            </w:r>
            <w:r w:rsidR="003C442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.</w:t>
            </w:r>
          </w:p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2631F" w:rsidRPr="00022C2C" w:rsidRDefault="003B7FCB" w:rsidP="003B7FCB">
            <w:pPr>
              <w:tabs>
                <w:tab w:val="left" w:pos="567"/>
              </w:tabs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С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>амосталн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и  </w:t>
            </w:r>
            <w:proofErr w:type="spellStart"/>
            <w:r w:rsidRPr="003B7FCB">
              <w:rPr>
                <w:rFonts w:asciiTheme="majorBidi" w:hAnsiTheme="majorBidi" w:cstheme="majorBidi"/>
                <w:sz w:val="20"/>
                <w:szCs w:val="20"/>
              </w:rPr>
              <w:t>груп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на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3B7FCB">
              <w:rPr>
                <w:rFonts w:asciiTheme="majorBidi" w:hAnsiTheme="majorBidi" w:cstheme="majorBidi"/>
                <w:sz w:val="20"/>
                <w:szCs w:val="20"/>
              </w:rPr>
              <w:t>анализ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резултат</w:t>
            </w:r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научних истраживања и </w:t>
            </w:r>
            <w:proofErr w:type="spellStart"/>
            <w:r w:rsidRPr="003B7FCB">
              <w:rPr>
                <w:rFonts w:asciiTheme="majorBidi" w:hAnsiTheme="majorBidi" w:cstheme="majorBidi"/>
                <w:sz w:val="20"/>
                <w:szCs w:val="20"/>
              </w:rPr>
              <w:t>практичн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их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пример</w:t>
            </w:r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3B7FCB">
              <w:rPr>
                <w:rFonts w:asciiTheme="majorBidi" w:hAnsiTheme="majorBidi" w:cstheme="majorBidi"/>
                <w:sz w:val="20"/>
                <w:szCs w:val="20"/>
              </w:rPr>
              <w:t>релевантн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их</w:t>
            </w:r>
            <w:r w:rsidRPr="003B7FCB">
              <w:rPr>
                <w:rFonts w:asciiTheme="majorBidi" w:hAnsiTheme="majorBidi" w:cstheme="majorBidi"/>
                <w:sz w:val="20"/>
                <w:szCs w:val="20"/>
              </w:rPr>
              <w:t xml:space="preserve"> за садржаје  курс</w:t>
            </w:r>
            <w:r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="00F414D3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.</w:t>
            </w:r>
            <w:r w:rsidR="00C93A5E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 xml:space="preserve"> </w:t>
            </w:r>
            <w:r w:rsidR="00022C2C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П</w:t>
            </w:r>
            <w:proofErr w:type="spellStart"/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>резентација</w:t>
            </w:r>
            <w:proofErr w:type="spellEnd"/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 xml:space="preserve"> пројекта на предложену или слободно изабрану </w:t>
            </w:r>
            <w:r w:rsidR="00022C2C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тему у оквиру</w:t>
            </w:r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>програмс</w:t>
            </w:r>
            <w:r w:rsidR="00022C2C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ких</w:t>
            </w:r>
            <w:proofErr w:type="spellEnd"/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 xml:space="preserve"> садржај</w:t>
            </w:r>
            <w:r w:rsidR="00022C2C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а</w:t>
            </w:r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 xml:space="preserve"> предмета. </w:t>
            </w:r>
            <w:r w:rsidR="00022C2C">
              <w:rPr>
                <w:rFonts w:asciiTheme="majorBidi" w:hAnsiTheme="majorBidi" w:cstheme="majorBidi"/>
                <w:sz w:val="20"/>
                <w:szCs w:val="20"/>
                <w:lang w:val="sr-Cyrl-BA"/>
              </w:rPr>
              <w:t>Дискусија</w:t>
            </w:r>
            <w:r w:rsidR="00022C2C" w:rsidRPr="00022C2C">
              <w:rPr>
                <w:rFonts w:asciiTheme="majorBidi" w:hAnsiTheme="majorBidi" w:cstheme="majorBidi"/>
                <w:sz w:val="20"/>
                <w:szCs w:val="20"/>
              </w:rPr>
              <w:t xml:space="preserve"> на унапред најављену тему. Израда семинарског рада уз менторско вођење наставника.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950CF" w:rsidRPr="003950CF" w:rsidRDefault="003950CF" w:rsidP="003950C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</w:pPr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>Кнежевић-</w:t>
            </w:r>
            <w:proofErr w:type="spellStart"/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>Флорић,О</w:t>
            </w:r>
            <w:proofErr w:type="spellEnd"/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 xml:space="preserve">.(2006) </w:t>
            </w:r>
            <w:r w:rsidRPr="003950CF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  <w:lang w:val="sr-Cyrl-BA"/>
              </w:rPr>
              <w:t xml:space="preserve">Интерактивна </w:t>
            </w:r>
            <w:proofErr w:type="spellStart"/>
            <w:r w:rsidRPr="003950CF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  <w:lang w:val="sr-Cyrl-BA"/>
              </w:rPr>
              <w:t>педагогија</w:t>
            </w:r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>,Нови</w:t>
            </w:r>
            <w:proofErr w:type="spellEnd"/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>Сад:Савез</w:t>
            </w:r>
            <w:proofErr w:type="spellEnd"/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r-Cyrl-BA"/>
              </w:rPr>
              <w:t xml:space="preserve"> педагошких друштава Војводине.</w:t>
            </w:r>
          </w:p>
          <w:p w:rsidR="003B7FCB" w:rsidRDefault="00772EA2" w:rsidP="003950C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proofErr w:type="spellStart"/>
            <w:r w:rsidRPr="003950CF">
              <w:rPr>
                <w:rFonts w:ascii="Times New Roman" w:hAnsi="Times New Roman"/>
                <w:sz w:val="20"/>
                <w:szCs w:val="20"/>
              </w:rPr>
              <w:t>Зукорлић</w:t>
            </w:r>
            <w:proofErr w:type="spellEnd"/>
            <w:r w:rsidRPr="003950CF">
              <w:rPr>
                <w:rFonts w:ascii="Times New Roman" w:hAnsi="Times New Roman"/>
                <w:sz w:val="20"/>
                <w:szCs w:val="20"/>
              </w:rPr>
              <w:t>,</w:t>
            </w:r>
            <w:r w:rsidRPr="003950CF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  <w:r w:rsidRPr="003950CF">
              <w:rPr>
                <w:rFonts w:ascii="Times New Roman" w:hAnsi="Times New Roman"/>
                <w:sz w:val="20"/>
                <w:szCs w:val="20"/>
              </w:rPr>
              <w:t>М.  (20</w:t>
            </w:r>
            <w:r w:rsidRPr="003950CF">
              <w:rPr>
                <w:rFonts w:ascii="Times New Roman" w:hAnsi="Times New Roman"/>
                <w:sz w:val="20"/>
                <w:szCs w:val="20"/>
                <w:lang w:val="bs-Latn-BA"/>
              </w:rPr>
              <w:t>16</w:t>
            </w:r>
            <w:r w:rsidRPr="003950CF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950CF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Педагошка комуникација у функцији развоја социјалне компетенције ученика, </w:t>
            </w:r>
            <w:r w:rsidRPr="003950CF">
              <w:rPr>
                <w:rFonts w:ascii="Times New Roman" w:hAnsi="Times New Roman"/>
                <w:i/>
                <w:iCs/>
                <w:sz w:val="20"/>
                <w:szCs w:val="20"/>
                <w:lang w:val="sr-Cyrl-BA"/>
              </w:rPr>
              <w:t>Иновације у настави</w:t>
            </w:r>
            <w:r w:rsidRPr="003950CF">
              <w:rPr>
                <w:rFonts w:ascii="Times New Roman" w:hAnsi="Times New Roman"/>
                <w:sz w:val="20"/>
                <w:szCs w:val="20"/>
                <w:lang w:val="sr-Cyrl-BA"/>
              </w:rPr>
              <w:t>, Београд:Учитељски факултет</w:t>
            </w:r>
            <w:r w:rsidR="00237E81" w:rsidRPr="003950CF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 29 (1), 92-104</w:t>
            </w:r>
            <w:r w:rsidRPr="003950CF">
              <w:rPr>
                <w:rFonts w:ascii="Times New Roman" w:hAnsi="Times New Roman"/>
                <w:sz w:val="20"/>
                <w:szCs w:val="20"/>
                <w:lang w:val="sr-Cyrl-BA"/>
              </w:rPr>
              <w:t>.</w:t>
            </w:r>
          </w:p>
          <w:p w:rsidR="00BE7E95" w:rsidRPr="00120EC7" w:rsidRDefault="00BE7E95" w:rsidP="00BE7E9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BE7E95">
              <w:rPr>
                <w:rFonts w:ascii="Times New Roman" w:hAnsi="Times New Roman"/>
                <w:sz w:val="20"/>
                <w:szCs w:val="20"/>
                <w:lang w:val="sr-Cyrl-BA"/>
              </w:rPr>
              <w:tab/>
            </w:r>
            <w:proofErr w:type="spellStart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>Зукорлић,М</w:t>
            </w:r>
            <w:proofErr w:type="spellEnd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., </w:t>
            </w:r>
            <w:proofErr w:type="spellStart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>Османлић</w:t>
            </w:r>
            <w:proofErr w:type="spellEnd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>, И.</w:t>
            </w:r>
            <w:r w:rsidR="00120EC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(2017) Нивои </w:t>
            </w:r>
            <w:proofErr w:type="spellStart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>инерактиве</w:t>
            </w:r>
            <w:proofErr w:type="spellEnd"/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 повезаности између ученика и наставника у настави</w:t>
            </w:r>
            <w:r w:rsidRPr="00120EC7">
              <w:rPr>
                <w:rFonts w:ascii="Times New Roman" w:hAnsi="Times New Roman"/>
                <w:i/>
                <w:iCs/>
                <w:sz w:val="20"/>
                <w:szCs w:val="20"/>
                <w:lang w:val="sr-Cyrl-BA"/>
              </w:rPr>
              <w:t>, Иновације у настави</w:t>
            </w:r>
            <w:r w:rsidRPr="00120EC7">
              <w:rPr>
                <w:rFonts w:ascii="Times New Roman" w:hAnsi="Times New Roman"/>
                <w:sz w:val="20"/>
                <w:szCs w:val="20"/>
                <w:lang w:val="sr-Cyrl-BA"/>
              </w:rPr>
              <w:t>, 30(2), 172–181.</w:t>
            </w:r>
          </w:p>
          <w:p w:rsidR="0002631F" w:rsidRPr="00BE7E95" w:rsidRDefault="003B7FCB" w:rsidP="00BE7E9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proofErr w:type="spellStart"/>
            <w:r w:rsidRPr="003950CF">
              <w:rPr>
                <w:rFonts w:ascii="Times New Roman" w:hAnsi="Times New Roman"/>
                <w:sz w:val="20"/>
                <w:szCs w:val="20"/>
              </w:rPr>
              <w:t>Зукорлић</w:t>
            </w:r>
            <w:proofErr w:type="spellEnd"/>
            <w:r w:rsidRPr="003950CF">
              <w:rPr>
                <w:rFonts w:ascii="Times New Roman" w:hAnsi="Times New Roman"/>
                <w:sz w:val="20"/>
                <w:szCs w:val="20"/>
              </w:rPr>
              <w:t>,</w:t>
            </w:r>
            <w:r w:rsidR="00237E81" w:rsidRPr="003950CF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  <w:r w:rsidRPr="003950CF">
              <w:rPr>
                <w:rFonts w:ascii="Times New Roman" w:hAnsi="Times New Roman"/>
                <w:sz w:val="20"/>
                <w:szCs w:val="20"/>
              </w:rPr>
              <w:t>М. Поповић,</w:t>
            </w:r>
            <w:r w:rsidR="00772EA2" w:rsidRPr="003950CF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3950CF">
              <w:rPr>
                <w:rFonts w:ascii="Times New Roman" w:hAnsi="Times New Roman"/>
                <w:sz w:val="20"/>
                <w:szCs w:val="20"/>
              </w:rPr>
              <w:t xml:space="preserve">Д. (2023) Пeдагошке импликације наставе као интерактивног процеса између ученика и наставника, </w:t>
            </w:r>
            <w:r w:rsidRPr="003950CF">
              <w:rPr>
                <w:rFonts w:ascii="Times New Roman" w:hAnsi="Times New Roman"/>
                <w:i/>
                <w:iCs/>
                <w:sz w:val="20"/>
                <w:szCs w:val="20"/>
              </w:rPr>
              <w:t>Баштина</w:t>
            </w:r>
            <w:r w:rsidRPr="003950CF">
              <w:rPr>
                <w:rFonts w:ascii="Times New Roman" w:hAnsi="Times New Roman"/>
                <w:sz w:val="20"/>
                <w:szCs w:val="20"/>
              </w:rPr>
              <w:t>, св.61, Приштина – Лепосавић.</w:t>
            </w:r>
          </w:p>
          <w:p w:rsidR="003950CF" w:rsidRPr="003950CF" w:rsidRDefault="00237E81" w:rsidP="003950C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>
              <w:t xml:space="preserve"> </w:t>
            </w:r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bs-Latn-BA"/>
              </w:rPr>
              <w:t xml:space="preserve">Tomčić,L. Andevski, A.(2020)Interakcijsko-komunikacijski proces u nastavi i školsko postignuće učenika, </w:t>
            </w:r>
            <w:r w:rsidRPr="003950CF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Zbornik Odseka za pedagogiju</w:t>
            </w:r>
            <w:r w:rsidRPr="003950C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bs-Latn-BA"/>
              </w:rPr>
              <w:t>, Novi Sad: Filozofski fakultet, 49-70.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2631F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D30F1" w:rsidRDefault="009A1A51" w:rsidP="000263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631F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D30F1" w:rsidRDefault="00C85049" w:rsidP="00ED5EB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 метода,</w:t>
            </w:r>
            <w:r w:rsidR="00AC3819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D5EBA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објашњавање, дискусија;</w:t>
            </w:r>
            <w:r w:rsidR="00120EC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C3819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искуст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ED5EBA">
              <w:rPr>
                <w:rFonts w:ascii="Times New Roman" w:hAnsi="Times New Roman"/>
                <w:sz w:val="20"/>
                <w:szCs w:val="20"/>
                <w:lang w:val="sr-Cyrl-CS"/>
              </w:rPr>
              <w:t>ва</w:t>
            </w:r>
            <w:r w:rsidR="00AC3819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; групни и индивидуални рад на задацима; презентација студентских радова.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D30F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0D30F1" w:rsidRPr="00954200" w:rsidRDefault="00022C2C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0D30F1"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0D30F1" w:rsidRDefault="0009394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>
      <w:bookmarkStart w:id="0" w:name="_GoBack"/>
      <w:bookmarkEnd w:id="0"/>
    </w:p>
    <w:sectPr w:rsidR="002E6724" w:rsidSect="00120EC7">
      <w:pgSz w:w="12240" w:h="15840"/>
      <w:pgMar w:top="36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E5C75"/>
    <w:multiLevelType w:val="hybridMultilevel"/>
    <w:tmpl w:val="95402D8C"/>
    <w:lvl w:ilvl="0" w:tplc="1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22C2C"/>
    <w:rsid w:val="0002631F"/>
    <w:rsid w:val="00093943"/>
    <w:rsid w:val="00095929"/>
    <w:rsid w:val="000D192D"/>
    <w:rsid w:val="000D30F1"/>
    <w:rsid w:val="00120EC7"/>
    <w:rsid w:val="00194F74"/>
    <w:rsid w:val="002179F8"/>
    <w:rsid w:val="00237E81"/>
    <w:rsid w:val="002E6724"/>
    <w:rsid w:val="0034052E"/>
    <w:rsid w:val="00355CAA"/>
    <w:rsid w:val="0037492E"/>
    <w:rsid w:val="00390A4F"/>
    <w:rsid w:val="003950CF"/>
    <w:rsid w:val="003B7EEC"/>
    <w:rsid w:val="003B7FCB"/>
    <w:rsid w:val="003C4428"/>
    <w:rsid w:val="00536682"/>
    <w:rsid w:val="00612100"/>
    <w:rsid w:val="0067289D"/>
    <w:rsid w:val="006D0CC3"/>
    <w:rsid w:val="00763950"/>
    <w:rsid w:val="007702D5"/>
    <w:rsid w:val="00772EA2"/>
    <w:rsid w:val="0080074B"/>
    <w:rsid w:val="008619CE"/>
    <w:rsid w:val="0086545F"/>
    <w:rsid w:val="008D5E03"/>
    <w:rsid w:val="009A1A51"/>
    <w:rsid w:val="009D76E4"/>
    <w:rsid w:val="00A21918"/>
    <w:rsid w:val="00A55CBC"/>
    <w:rsid w:val="00A94217"/>
    <w:rsid w:val="00AC3819"/>
    <w:rsid w:val="00B168C0"/>
    <w:rsid w:val="00B766B5"/>
    <w:rsid w:val="00BE7E95"/>
    <w:rsid w:val="00C33EF2"/>
    <w:rsid w:val="00C85049"/>
    <w:rsid w:val="00C93A5E"/>
    <w:rsid w:val="00CC519C"/>
    <w:rsid w:val="00DE47F3"/>
    <w:rsid w:val="00E4005B"/>
    <w:rsid w:val="00ED5EBA"/>
    <w:rsid w:val="00F414D3"/>
    <w:rsid w:val="00FB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75796"/>
  <w15:docId w15:val="{E7AAE7BD-256C-40E7-BD58-3984E319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</cp:revision>
  <dcterms:created xsi:type="dcterms:W3CDTF">2024-01-18T16:28:00Z</dcterms:created>
  <dcterms:modified xsi:type="dcterms:W3CDTF">2024-02-05T13:49:00Z</dcterms:modified>
</cp:coreProperties>
</file>